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E3FF" w14:textId="77777777" w:rsidR="00C85E9C" w:rsidRDefault="00C85E9C" w:rsidP="00C85E9C">
      <w:r>
        <w:t>ПАО «Башинформсвязь»</w:t>
      </w:r>
    </w:p>
    <w:p w14:paraId="03F183F5" w14:textId="77777777" w:rsidR="00C85E9C" w:rsidRDefault="00C85E9C" w:rsidP="00C85E9C">
      <w:r>
        <w:t>Начисленные доходы по эмиссионным ценным бумагам эмитента</w:t>
      </w:r>
    </w:p>
    <w:p w14:paraId="76958CCC" w14:textId="77777777" w:rsidR="00C85E9C" w:rsidRDefault="00C85E9C" w:rsidP="00C85E9C">
      <w:bookmarkStart w:id="0" w:name="_GoBack"/>
      <w:bookmarkEnd w:id="0"/>
    </w:p>
    <w:p w14:paraId="62477773" w14:textId="77777777" w:rsidR="00C85E9C" w:rsidRDefault="00C85E9C" w:rsidP="00C85E9C">
      <w:r>
        <w:t>1. Общие сведения</w:t>
      </w:r>
    </w:p>
    <w:p w14:paraId="6ABE7507" w14:textId="77777777" w:rsidR="00C85E9C" w:rsidRDefault="00C85E9C" w:rsidP="00C85E9C">
      <w: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«Башинформсвязь»</w:t>
      </w:r>
    </w:p>
    <w:p w14:paraId="279C9038" w14:textId="77777777" w:rsidR="00C85E9C" w:rsidRDefault="00C85E9C" w:rsidP="00C85E9C">
      <w:r>
        <w:t xml:space="preserve">1.2. Адрес эмитента, указанный в едином государственном реестре юридических лиц: 450077, Башкортостан </w:t>
      </w:r>
      <w:proofErr w:type="spellStart"/>
      <w:r>
        <w:t>респ</w:t>
      </w:r>
      <w:proofErr w:type="spellEnd"/>
      <w:r>
        <w:t>., г. Уфа, ул. Ленина, д. 30</w:t>
      </w:r>
    </w:p>
    <w:p w14:paraId="3C5585CB" w14:textId="77777777" w:rsidR="00C85E9C" w:rsidRDefault="00C85E9C" w:rsidP="00C85E9C">
      <w:r>
        <w:t>1.3. Основной государственный регистрационный номер (ОГРН) эмитента (при наличии): 1020202561686</w:t>
      </w:r>
    </w:p>
    <w:p w14:paraId="37FA813B" w14:textId="77777777" w:rsidR="00C85E9C" w:rsidRDefault="00C85E9C" w:rsidP="00C85E9C">
      <w:r>
        <w:t>1.4. Идентификационный номер налогоплательщика (ИНН) эмитента (при наличии): 0274018377</w:t>
      </w:r>
    </w:p>
    <w:p w14:paraId="203C8F06" w14:textId="77777777" w:rsidR="00C85E9C" w:rsidRDefault="00C85E9C" w:rsidP="00C85E9C">
      <w:r>
        <w:t>1.5. Уникальный код эмитента, присвоенный Банком России: 00011-A</w:t>
      </w:r>
    </w:p>
    <w:p w14:paraId="4E47A3CF" w14:textId="77777777" w:rsidR="00C85E9C" w:rsidRDefault="00C85E9C" w:rsidP="00C85E9C">
      <w:r>
        <w:t>1.6. Адрес страницы в сети "Интернет", используемой эмитентом для раскрытия информации: https://www.e-disclosure.ru/portal/company.aspx?id=201; http://www.rostelecom-rb.ru/</w:t>
      </w:r>
    </w:p>
    <w:p w14:paraId="2D6412BE" w14:textId="77777777" w:rsidR="00C85E9C" w:rsidRDefault="00C85E9C" w:rsidP="00C85E9C">
      <w:r>
        <w:t>1.7. Дата наступления события (существенного факта), о котором составлено сообщение: 30.06.2022</w:t>
      </w:r>
    </w:p>
    <w:p w14:paraId="732FD4FE" w14:textId="77777777" w:rsidR="00C85E9C" w:rsidRDefault="00C85E9C" w:rsidP="00C85E9C"/>
    <w:p w14:paraId="0D0B098A" w14:textId="77777777" w:rsidR="00C85E9C" w:rsidRDefault="00C85E9C" w:rsidP="00C85E9C">
      <w:r>
        <w:t>2. Содержание сообщения</w:t>
      </w:r>
    </w:p>
    <w:p w14:paraId="7B79B0F2" w14:textId="77777777" w:rsidR="00C85E9C" w:rsidRDefault="00C85E9C" w:rsidP="00C85E9C">
      <w:r>
        <w:t>2.1. Вид, категория (тип), серия и иные идентификационные признаки ценных бумаг эмитента, по которым начислены доходы:</w:t>
      </w:r>
    </w:p>
    <w:p w14:paraId="06862E80" w14:textId="77777777" w:rsidR="00C85E9C" w:rsidRDefault="00C85E9C" w:rsidP="00C85E9C">
      <w:r>
        <w:t>2.1.1. Акции обыкновенные именные бездокументарные, международный код (номер) идентификации ценных бумаг (ISIN) - RU0009059216.</w:t>
      </w:r>
    </w:p>
    <w:p w14:paraId="64B29E45" w14:textId="77777777" w:rsidR="00C85E9C" w:rsidRDefault="00C85E9C" w:rsidP="00C85E9C">
      <w:r>
        <w:t>2.1.2. Акции привилегированные именные бездокументарные типа «А», международный код (номер) идентификации ценных бумаг (ISIN) - RU0009100176.</w:t>
      </w:r>
    </w:p>
    <w:p w14:paraId="336E98A1" w14:textId="77777777" w:rsidR="00C85E9C" w:rsidRDefault="00C85E9C" w:rsidP="00C85E9C">
      <w:r>
        <w:t>2.2. Государственный регистрационный номер выпуска ценных бумаг эмитента и дата его государственной регистрации:</w:t>
      </w:r>
    </w:p>
    <w:p w14:paraId="34E230FB" w14:textId="77777777" w:rsidR="00C85E9C" w:rsidRDefault="00C85E9C" w:rsidP="00C85E9C">
      <w:r>
        <w:t>2.2.1. Акции обыкновенные: 1-01-00011-A, дата государственной регистрации выпуска акций 24.11.2009.</w:t>
      </w:r>
    </w:p>
    <w:p w14:paraId="647DD483" w14:textId="77777777" w:rsidR="00C85E9C" w:rsidRDefault="00C85E9C" w:rsidP="00C85E9C">
      <w:r>
        <w:t>2.2.2. Акции привилегированные: 2-01-00011-A, дата государственной регистрации выпуска акций 24.11.2009.</w:t>
      </w:r>
    </w:p>
    <w:p w14:paraId="4A4EA2CB" w14:textId="77777777" w:rsidR="00C85E9C" w:rsidRDefault="00C85E9C" w:rsidP="00C85E9C">
      <w:r>
        <w:t>2.3. Орган управления эмитента, принявший решение о выплате дивидендов по акциям эмитента: Акционер Публичного акционерного общества «Башинформсвязь», которому принадлежат все голосующие акции ПАО «Башинформсвязь»</w:t>
      </w:r>
    </w:p>
    <w:p w14:paraId="45C83397" w14:textId="77777777" w:rsidR="00C85E9C" w:rsidRDefault="00C85E9C" w:rsidP="00C85E9C">
      <w:r>
        <w:t>2.4. Дата принятия решения о выплате дивидендов по акциям эмитента: 30 июня 2022 года.</w:t>
      </w:r>
    </w:p>
    <w:p w14:paraId="2C700CA3" w14:textId="77777777" w:rsidR="00C85E9C" w:rsidRDefault="00C85E9C" w:rsidP="00C85E9C">
      <w:r>
        <w:t xml:space="preserve">2.5. Дата составления и номер протокола собрания уполномоченного органа управления эмитента, на котором принято решение о выплате дивидендов по акциям эмитента: Решение акционера ПАО «Башинформсвязь», которому принадлежат все голосующие акции ПАО </w:t>
      </w:r>
      <w:r>
        <w:lastRenderedPageBreak/>
        <w:t>«Башинформсвязь», по вопросам, относящимся к компетенции годового общего собрания акционеров ПАО «Башинформсвязь» от 30.06.2022 № б/н.</w:t>
      </w:r>
    </w:p>
    <w:p w14:paraId="61A18874" w14:textId="77777777" w:rsidR="00C85E9C" w:rsidRDefault="00C85E9C" w:rsidP="00C85E9C">
      <w:r>
        <w:t>2.6. Отчетный период, за который выплачиваются доходы по ценным бумагам эмитента: Дивиденды по результатам 2021 года.</w:t>
      </w:r>
    </w:p>
    <w:p w14:paraId="0CFCAFAC" w14:textId="77777777" w:rsidR="00C85E9C" w:rsidRDefault="00C85E9C" w:rsidP="00C85E9C">
      <w:r>
        <w:t>2.7. 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</w:t>
      </w:r>
    </w:p>
    <w:p w14:paraId="54EC11AE" w14:textId="77777777" w:rsidR="00C85E9C" w:rsidRDefault="00C85E9C" w:rsidP="00C85E9C">
      <w:r>
        <w:t>2.7.1. По акциям обыкновенным: 999 322 103 руб. 52 коп., из расчета 1,0530 руб. на одну акцию;</w:t>
      </w:r>
    </w:p>
    <w:p w14:paraId="7F6F22E3" w14:textId="77777777" w:rsidR="00C85E9C" w:rsidRDefault="00C85E9C" w:rsidP="00C85E9C">
      <w:r>
        <w:t>2.7.2. По акциям привилегированным: 14 892 858 руб. 19 коп., из расчета 0,4118 руб. на одну акцию;</w:t>
      </w:r>
    </w:p>
    <w:p w14:paraId="659A6722" w14:textId="77777777" w:rsidR="00C85E9C" w:rsidRDefault="00C85E9C" w:rsidP="00C85E9C">
      <w:r>
        <w:t>2.8. Форма выплаты доходов по ценным бумагам эмитента: Денежные средства.</w:t>
      </w:r>
    </w:p>
    <w:p w14:paraId="6F73692D" w14:textId="77777777" w:rsidR="00C85E9C" w:rsidRDefault="00C85E9C" w:rsidP="00C85E9C">
      <w:r>
        <w:t>2.9. Дата, на которую определяются лица, имеющие право на получение дивидендов по акциям эмитента: 15 июля 2022 года.</w:t>
      </w:r>
    </w:p>
    <w:p w14:paraId="3996DDC8" w14:textId="77777777" w:rsidR="00C85E9C" w:rsidRDefault="00C85E9C" w:rsidP="00C85E9C">
      <w:r>
        <w:t xml:space="preserve">2.10. Дата, в которую обязательство по выплате доходов по ценным бумагам эмитента (дивиденды по акциям)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- дата окончания этого срока: </w:t>
      </w:r>
    </w:p>
    <w:p w14:paraId="6BC71400" w14:textId="77777777" w:rsidR="00C85E9C" w:rsidRDefault="00C85E9C" w:rsidP="00C85E9C">
      <w:r>
        <w:t>Дивиденды по акциям Общества по итогам 2021 года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должны быть выплачены в течение 10 рабочих дней с даты, на которую определяются лица, имеющие право на получение дивидендов, - не позднее 29.07.2022 года.</w:t>
      </w:r>
    </w:p>
    <w:p w14:paraId="4F5735BE" w14:textId="77777777" w:rsidR="00C85E9C" w:rsidRDefault="00C85E9C" w:rsidP="00C85E9C">
      <w:r>
        <w:t>Другим зарегистрированным в реестре акционеров лицам дивиденды по акциям Общества по итогам 2021 года должны быть выплачены в течение 25 рабочих дней с даты, на которую определяются лица, имеющие право на получение дивидендов, - не позднее 19.08.2022 года.</w:t>
      </w:r>
    </w:p>
    <w:p w14:paraId="5FB589AC" w14:textId="77777777" w:rsidR="00C85E9C" w:rsidRDefault="00C85E9C" w:rsidP="00C85E9C"/>
    <w:p w14:paraId="526F688B" w14:textId="77777777" w:rsidR="00C85E9C" w:rsidRDefault="00C85E9C" w:rsidP="00C85E9C">
      <w:r>
        <w:t>3. Подпись</w:t>
      </w:r>
    </w:p>
    <w:p w14:paraId="170A8D44" w14:textId="77777777" w:rsidR="00C85E9C" w:rsidRDefault="00C85E9C" w:rsidP="00C85E9C">
      <w:r>
        <w:t>3.1. Генеральный директор</w:t>
      </w:r>
    </w:p>
    <w:p w14:paraId="0ADA2B58" w14:textId="77777777" w:rsidR="00C85E9C" w:rsidRDefault="00C85E9C" w:rsidP="00C85E9C">
      <w:r>
        <w:t xml:space="preserve">С.К. </w:t>
      </w:r>
      <w:proofErr w:type="spellStart"/>
      <w:r>
        <w:t>Нищев</w:t>
      </w:r>
      <w:proofErr w:type="spellEnd"/>
    </w:p>
    <w:p w14:paraId="6EBD86F0" w14:textId="77777777" w:rsidR="00C85E9C" w:rsidRDefault="00C85E9C" w:rsidP="00C85E9C"/>
    <w:p w14:paraId="77EE9953" w14:textId="77777777" w:rsidR="00C85E9C" w:rsidRDefault="00C85E9C" w:rsidP="00C85E9C"/>
    <w:p w14:paraId="02D90C3A" w14:textId="177CF3F9" w:rsidR="00EC6DC2" w:rsidRDefault="00C85E9C" w:rsidP="00C85E9C">
      <w:r>
        <w:t>3.2. Дата 30.06.2022г.</w:t>
      </w:r>
    </w:p>
    <w:sectPr w:rsidR="00E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47"/>
    <w:rsid w:val="000C0C7A"/>
    <w:rsid w:val="004079DD"/>
    <w:rsid w:val="00936A73"/>
    <w:rsid w:val="00B60D47"/>
    <w:rsid w:val="00C85E9C"/>
    <w:rsid w:val="00E74900"/>
    <w:rsid w:val="00EE6782"/>
    <w:rsid w:val="00EF7BB4"/>
    <w:rsid w:val="00F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6558"/>
  <w15:chartTrackingRefBased/>
  <w15:docId w15:val="{5147ACE1-0969-420A-B738-A5F75A55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22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1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061363343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 Екатерина Олеговна</dc:creator>
  <cp:keywords/>
  <dc:description/>
  <cp:lastModifiedBy>Пузырук Александр Владимирович</cp:lastModifiedBy>
  <cp:revision>6</cp:revision>
  <dcterms:created xsi:type="dcterms:W3CDTF">2020-09-29T10:26:00Z</dcterms:created>
  <dcterms:modified xsi:type="dcterms:W3CDTF">2022-07-29T09:28:00Z</dcterms:modified>
</cp:coreProperties>
</file>